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B9A0" w14:textId="2D92443D" w:rsidR="00BF4B06" w:rsidRDefault="00CF0CA9">
      <w:r w:rsidRPr="006B650F">
        <w:rPr>
          <w:noProof/>
        </w:rPr>
        <w:drawing>
          <wp:inline distT="0" distB="0" distL="0" distR="0" wp14:anchorId="1C53EF34" wp14:editId="5ECE5B52">
            <wp:extent cx="5940425" cy="8559800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9DC4" w14:textId="32C15E97" w:rsidR="00CF0CA9" w:rsidRDefault="00CF0CA9"/>
    <w:p w14:paraId="2DF0B016" w14:textId="05A009D9" w:rsidR="00CF0CA9" w:rsidRDefault="00CF0CA9"/>
    <w:tbl>
      <w:tblPr>
        <w:tblpPr w:leftFromText="180" w:rightFromText="180" w:vertAnchor="page" w:horzAnchor="margin" w:tblpXSpec="center" w:tblpY="8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CF0CA9" w:rsidRPr="00034432" w14:paraId="12175927" w14:textId="77777777" w:rsidTr="00CF0CA9">
        <w:tc>
          <w:tcPr>
            <w:tcW w:w="2518" w:type="dxa"/>
          </w:tcPr>
          <w:p w14:paraId="6A46001B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lastRenderedPageBreak/>
              <w:t>Тип Программы</w:t>
            </w:r>
          </w:p>
        </w:tc>
        <w:tc>
          <w:tcPr>
            <w:tcW w:w="7371" w:type="dxa"/>
          </w:tcPr>
          <w:p w14:paraId="1A7EEB58" w14:textId="3C575240" w:rsidR="00CF0CA9" w:rsidRPr="00034432" w:rsidRDefault="00CF0CA9" w:rsidP="00CF0CA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Рабочая программа для обучающейся с нарушением опорно-двигательного аппарата, </w:t>
            </w:r>
            <w:r w:rsidRPr="00034432">
              <w:rPr>
                <w:sz w:val="24"/>
                <w:szCs w:val="24"/>
                <w:lang w:val="ru-RU"/>
              </w:rPr>
              <w:t xml:space="preserve">с легкой умственной отсталостью </w:t>
            </w:r>
            <w:r w:rsidRPr="00A447A1">
              <w:rPr>
                <w:spacing w:val="-1"/>
                <w:sz w:val="24"/>
                <w:szCs w:val="24"/>
                <w:lang w:val="ru-RU"/>
              </w:rPr>
              <w:t xml:space="preserve">(интеллектуальными нарушениями) </w:t>
            </w:r>
            <w:r>
              <w:rPr>
                <w:spacing w:val="-1"/>
                <w:sz w:val="24"/>
                <w:szCs w:val="24"/>
                <w:lang w:val="ru-RU"/>
              </w:rPr>
              <w:t>(вариант 6.3)</w:t>
            </w:r>
          </w:p>
        </w:tc>
      </w:tr>
      <w:tr w:rsidR="00CF0CA9" w:rsidRPr="008F747C" w14:paraId="5FD38543" w14:textId="77777777" w:rsidTr="00CF0CA9">
        <w:tc>
          <w:tcPr>
            <w:tcW w:w="2518" w:type="dxa"/>
          </w:tcPr>
          <w:p w14:paraId="24C3D9E7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14:paraId="088B3742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CF0CA9" w:rsidRPr="008F747C" w14:paraId="60DE942D" w14:textId="77777777" w:rsidTr="00CF0CA9">
        <w:tc>
          <w:tcPr>
            <w:tcW w:w="2518" w:type="dxa"/>
          </w:tcPr>
          <w:p w14:paraId="50AC5493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14:paraId="7E356131" w14:textId="61F37C7C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с нарушением опорно-двигательного аппарата,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с легкой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степенью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умственной отсталостью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(интеллектуальными нарушениями)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(вариант 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Канска 1 -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  <w:tr w:rsidR="00CF0CA9" w:rsidRPr="007E0C75" w14:paraId="567A7A63" w14:textId="77777777" w:rsidTr="00CF0CA9">
        <w:trPr>
          <w:trHeight w:val="861"/>
        </w:trPr>
        <w:tc>
          <w:tcPr>
            <w:tcW w:w="2518" w:type="dxa"/>
          </w:tcPr>
          <w:p w14:paraId="55E77A75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14:paraId="2C51BADD" w14:textId="4A8470A5" w:rsidR="00CF0CA9" w:rsidRPr="007E0C75" w:rsidRDefault="00CF0CA9" w:rsidP="00CF0CA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E0C75">
              <w:rPr>
                <w:rFonts w:ascii="Times New Roman" w:hAnsi="Times New Roman"/>
                <w:sz w:val="24"/>
                <w:szCs w:val="24"/>
              </w:rPr>
              <w:t>ормирование общей культуры,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ающей разностороннее развитие </w:t>
            </w:r>
            <w:r w:rsidRPr="007E0C75">
              <w:rPr>
                <w:rFonts w:ascii="Times New Roman" w:hAnsi="Times New Roman"/>
                <w:sz w:val="24"/>
                <w:szCs w:val="24"/>
              </w:rPr>
              <w:t>личности (нравственное, социальное, интеллектуальное, физическое) в соответствии с принятыми в семье и обществе нравственными и социокультурными ценностями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CA9" w:rsidRPr="00DC4F88" w14:paraId="644E7DB8" w14:textId="77777777" w:rsidTr="00CF0CA9">
        <w:trPr>
          <w:trHeight w:val="6643"/>
        </w:trPr>
        <w:tc>
          <w:tcPr>
            <w:tcW w:w="2518" w:type="dxa"/>
          </w:tcPr>
          <w:p w14:paraId="33B61A75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14:paraId="6C21C2F5" w14:textId="77777777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 учащейся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 xml:space="preserve"> базовых учебных действий и личностных результатов в их обучении и развитии; </w:t>
            </w:r>
          </w:p>
          <w:p w14:paraId="664123A4" w14:textId="55E2340B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F88">
              <w:rPr>
                <w:rFonts w:ascii="Times New Roman" w:hAnsi="Times New Roman"/>
                <w:sz w:val="24"/>
                <w:szCs w:val="24"/>
              </w:rPr>
              <w:t>- достижение целостног</w:t>
            </w:r>
            <w:r>
              <w:rPr>
                <w:rFonts w:ascii="Times New Roman" w:hAnsi="Times New Roman"/>
                <w:sz w:val="24"/>
                <w:szCs w:val="24"/>
              </w:rPr>
              <w:t>о развития личности обучающейся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>, учитывающее индивидуальные особенности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требности ребёнка, состояние 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 xml:space="preserve">здоровья, определяемые общественными, государственными, семейными потребностями; </w:t>
            </w:r>
          </w:p>
          <w:p w14:paraId="6C01477B" w14:textId="4CAE520B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F88">
              <w:rPr>
                <w:rFonts w:ascii="Times New Roman" w:hAnsi="Times New Roman"/>
                <w:sz w:val="24"/>
                <w:szCs w:val="24"/>
              </w:rPr>
              <w:t>- приобретение необходимых и современных знаний, умений и навыков, обеспечивающих дальнейшую социальную адаптацию и интеграцию в об</w:t>
            </w:r>
            <w:r>
              <w:rPr>
                <w:rFonts w:ascii="Times New Roman" w:hAnsi="Times New Roman"/>
                <w:sz w:val="24"/>
                <w:szCs w:val="24"/>
              </w:rPr>
              <w:t>ществе обучающе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ся с НОДА;</w:t>
            </w:r>
          </w:p>
          <w:p w14:paraId="08203206" w14:textId="77777777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F88">
              <w:rPr>
                <w:rFonts w:ascii="Times New Roman" w:hAnsi="Times New Roman"/>
                <w:sz w:val="24"/>
                <w:szCs w:val="24"/>
              </w:rPr>
              <w:t xml:space="preserve"> - духовно-нравственное, гражданское, культурное, социальное и интеллектуальное развитие обучающихся, сохранение и укрепление их здоровья, развитие творческих способностей; </w:t>
            </w:r>
          </w:p>
          <w:p w14:paraId="562BB8DD" w14:textId="77777777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образовательном процессе современных образовательных технологий; </w:t>
            </w:r>
          </w:p>
          <w:p w14:paraId="665FE853" w14:textId="77777777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 обучающейся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 xml:space="preserve"> навыка самостоятельной работы, являющейся необходимым при дальнейшем процессе обучения и обеспечивающей более успешную социализацию в обществе;</w:t>
            </w:r>
          </w:p>
          <w:p w14:paraId="0860A387" w14:textId="77777777" w:rsidR="00CF0CA9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F88">
              <w:rPr>
                <w:rFonts w:ascii="Times New Roman" w:hAnsi="Times New Roman"/>
                <w:sz w:val="24"/>
                <w:szCs w:val="24"/>
              </w:rPr>
              <w:t xml:space="preserve">- усиление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роли ИКТ, а именно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>поддержание</w:t>
            </w:r>
            <w:proofErr w:type="spellEnd"/>
            <w:r w:rsidRPr="00DC4F88">
              <w:rPr>
                <w:rFonts w:ascii="Times New Roman" w:hAnsi="Times New Roman"/>
                <w:sz w:val="24"/>
                <w:szCs w:val="24"/>
              </w:rPr>
              <w:t xml:space="preserve"> навыка использования современных информационно-коммуникационных технологий педагогическими работниками в процессе обучения; </w:t>
            </w:r>
          </w:p>
          <w:p w14:paraId="7E6E30AE" w14:textId="77777777" w:rsidR="00CF0CA9" w:rsidRPr="00DC4F88" w:rsidRDefault="00CF0CA9" w:rsidP="00CF0CA9">
            <w:p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и 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>поддержание навыка использования технических компьютерных средств в современном информационном обществе учащимися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НОДА, в том числе использ</w:t>
            </w:r>
            <w:r w:rsidRPr="00DC4F88">
              <w:rPr>
                <w:rFonts w:ascii="Times New Roman" w:hAnsi="Times New Roman"/>
                <w:sz w:val="24"/>
                <w:szCs w:val="24"/>
              </w:rPr>
              <w:t xml:space="preserve">ование технических компьютерных средств </w:t>
            </w:r>
            <w:proofErr w:type="gramStart"/>
            <w:r w:rsidRPr="00DC4F88">
              <w:rPr>
                <w:rFonts w:ascii="Times New Roman" w:hAnsi="Times New Roman"/>
                <w:sz w:val="24"/>
                <w:szCs w:val="24"/>
              </w:rPr>
              <w:t>родителями(</w:t>
            </w:r>
            <w:proofErr w:type="gramEnd"/>
            <w:r w:rsidRPr="00DC4F88">
              <w:rPr>
                <w:rFonts w:ascii="Times New Roman" w:hAnsi="Times New Roman"/>
                <w:sz w:val="24"/>
                <w:szCs w:val="24"/>
              </w:rPr>
              <w:t>законными представителями), как важнейшей составляющей в приобретении знаний, и процессе социализации (в том числе в процессе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F0CA9" w:rsidRPr="00861935" w14:paraId="39199E79" w14:textId="77777777" w:rsidTr="00CF0CA9">
        <w:tc>
          <w:tcPr>
            <w:tcW w:w="2518" w:type="dxa"/>
          </w:tcPr>
          <w:p w14:paraId="3239D516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Система оценки достижений обучающихся</w:t>
            </w:r>
          </w:p>
        </w:tc>
        <w:tc>
          <w:tcPr>
            <w:tcW w:w="7371" w:type="dxa"/>
          </w:tcPr>
          <w:p w14:paraId="6FB06D47" w14:textId="77777777" w:rsidR="00CF0CA9" w:rsidRPr="008F747C" w:rsidRDefault="00CF0CA9" w:rsidP="00CF0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предметных результатов начинается со второго класса.</w:t>
            </w:r>
          </w:p>
          <w:p w14:paraId="5E5D3726" w14:textId="77777777" w:rsidR="00CF0CA9" w:rsidRPr="00861935" w:rsidRDefault="00CF0CA9" w:rsidP="00CF0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производится путем фиксации фактической способности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воспроизведению </w:t>
            </w: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>знания или способности к выполнению учебного действия</w:t>
            </w:r>
            <w:r w:rsidRPr="008F74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8F7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связанного со сформированными знаниями, обозначенными в качестве возможного предметного результата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0CA9" w:rsidRPr="008F747C" w14:paraId="5E4325BE" w14:textId="77777777" w:rsidTr="00CF0CA9">
        <w:tc>
          <w:tcPr>
            <w:tcW w:w="2518" w:type="dxa"/>
          </w:tcPr>
          <w:p w14:paraId="26E1507D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14:paraId="2CD99EA8" w14:textId="77777777" w:rsidR="00CF0CA9" w:rsidRPr="00AB380E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0E">
              <w:rPr>
                <w:rFonts w:ascii="Times New Roman" w:hAnsi="Times New Roman"/>
                <w:sz w:val="24"/>
                <w:szCs w:val="24"/>
              </w:rPr>
              <w:t xml:space="preserve">(сентябрь 2024 г. - май 2025 г.) </w:t>
            </w:r>
          </w:p>
          <w:p w14:paraId="33A8654E" w14:textId="77777777" w:rsidR="00CF0CA9" w:rsidRPr="008F747C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0E">
              <w:rPr>
                <w:rFonts w:ascii="Times New Roman" w:hAnsi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CF0CA9" w:rsidRPr="00E73861" w14:paraId="668DF17C" w14:textId="77777777" w:rsidTr="00CF0CA9">
        <w:tc>
          <w:tcPr>
            <w:tcW w:w="2518" w:type="dxa"/>
          </w:tcPr>
          <w:p w14:paraId="510BE402" w14:textId="77777777" w:rsidR="00CF0CA9" w:rsidRPr="00E73861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86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14:paraId="5036EF7A" w14:textId="77777777" w:rsidR="00CF0CA9" w:rsidRPr="00E73861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61">
              <w:rPr>
                <w:rFonts w:ascii="Times New Roman" w:hAnsi="Times New Roman"/>
                <w:sz w:val="24"/>
                <w:szCs w:val="24"/>
              </w:rPr>
              <w:t>Очная.</w:t>
            </w:r>
          </w:p>
        </w:tc>
      </w:tr>
      <w:tr w:rsidR="00CF0CA9" w:rsidRPr="00E73861" w14:paraId="19AAB378" w14:textId="77777777" w:rsidTr="00CF0CA9">
        <w:tc>
          <w:tcPr>
            <w:tcW w:w="2518" w:type="dxa"/>
          </w:tcPr>
          <w:p w14:paraId="6E761DE7" w14:textId="77777777" w:rsidR="00CF0CA9" w:rsidRPr="00E73861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61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14:paraId="44660A6C" w14:textId="77777777" w:rsidR="00CF0CA9" w:rsidRPr="00E73861" w:rsidRDefault="00CF0CA9" w:rsidP="00CF0CA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386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73861">
              <w:rPr>
                <w:rFonts w:ascii="Times New Roman" w:hAnsi="Times New Roman"/>
                <w:sz w:val="24"/>
                <w:szCs w:val="24"/>
              </w:rPr>
              <w:t xml:space="preserve"> - в 1 классе в неделю в соответствии с режимом работы школы и согласно расписанию занятий. Коррекционно-развивающая область – 5 часов в неделю в 1-х- классах. </w:t>
            </w:r>
          </w:p>
        </w:tc>
      </w:tr>
    </w:tbl>
    <w:p w14:paraId="67A672BE" w14:textId="54FB8FDD" w:rsidR="00CF0CA9" w:rsidRDefault="00CF0CA9"/>
    <w:p w14:paraId="71C8A8F8" w14:textId="02B0EF01" w:rsidR="00CF0CA9" w:rsidRPr="00E73861" w:rsidRDefault="00CF0CA9" w:rsidP="00CF0CA9">
      <w:pPr>
        <w:jc w:val="center"/>
        <w:rPr>
          <w:rFonts w:ascii="Times New Roman" w:hAnsi="Times New Roman"/>
          <w:sz w:val="24"/>
        </w:rPr>
      </w:pPr>
      <w:r>
        <w:rPr>
          <w:rFonts w:ascii="Calibri" w:hAnsi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34505" wp14:editId="5EABDFAE">
                <wp:simplePos x="0" y="0"/>
                <wp:positionH relativeFrom="margin">
                  <wp:align>center</wp:align>
                </wp:positionH>
                <wp:positionV relativeFrom="paragraph">
                  <wp:posOffset>-9172575</wp:posOffset>
                </wp:positionV>
                <wp:extent cx="4751070" cy="29591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10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B91DB" w14:textId="77777777" w:rsidR="00CF0CA9" w:rsidRPr="008F747C" w:rsidRDefault="00CF0CA9" w:rsidP="00CF0CA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</w:pPr>
                            <w:r w:rsidRPr="008F747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72"/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45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722.25pt;width:374.1pt;height:23.3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" filled="f" stroked="f">
                <v:textbox style="mso-fit-shape-to-text:t">
                  <w:txbxContent>
                    <w:p w14:paraId="338B91DB" w14:textId="77777777" w:rsidR="00CF0CA9" w:rsidRPr="008F747C" w:rsidRDefault="00CF0CA9" w:rsidP="00CF0CA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</w:pPr>
                      <w:r w:rsidRPr="008F747C">
                        <w:rPr>
                          <w:rFonts w:ascii="Times New Roman" w:hAnsi="Times New Roman"/>
                          <w:color w:val="000000"/>
                          <w:sz w:val="28"/>
                          <w:szCs w:val="72"/>
                        </w:rPr>
                        <w:t>Пояснительная записка к рабочим программам.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3861">
        <w:rPr>
          <w:rFonts w:ascii="Times New Roman" w:hAnsi="Times New Roman"/>
          <w:sz w:val="24"/>
          <w:szCs w:val="28"/>
        </w:rPr>
        <w:t>В программу включены следующие учебные предметы:</w:t>
      </w:r>
    </w:p>
    <w:p w14:paraId="3A071DC4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«Русский язык»</w:t>
      </w:r>
    </w:p>
    <w:p w14:paraId="3E0DC2CB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«Чтение»</w:t>
      </w:r>
    </w:p>
    <w:p w14:paraId="30F6B060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«Речевая практика»</w:t>
      </w:r>
    </w:p>
    <w:p w14:paraId="02D9296C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«Математика»</w:t>
      </w:r>
    </w:p>
    <w:p w14:paraId="6016BFD7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«Мир природы и человека»</w:t>
      </w:r>
    </w:p>
    <w:p w14:paraId="63CA905E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737E7">
        <w:rPr>
          <w:rFonts w:ascii="Times New Roman" w:hAnsi="Times New Roman"/>
          <w:sz w:val="24"/>
          <w:szCs w:val="28"/>
        </w:rPr>
        <w:t>«Музыка»;</w:t>
      </w:r>
    </w:p>
    <w:p w14:paraId="6D116141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737E7">
        <w:rPr>
          <w:rFonts w:ascii="Times New Roman" w:hAnsi="Times New Roman"/>
          <w:sz w:val="24"/>
          <w:szCs w:val="28"/>
        </w:rPr>
        <w:t>«Рисование»</w:t>
      </w:r>
    </w:p>
    <w:p w14:paraId="4ECCE529" w14:textId="77777777" w:rsidR="00CF0CA9" w:rsidRPr="008737E7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737E7">
        <w:rPr>
          <w:rFonts w:ascii="Times New Roman" w:hAnsi="Times New Roman"/>
          <w:sz w:val="24"/>
          <w:szCs w:val="28"/>
        </w:rPr>
        <w:t>«Технология»;</w:t>
      </w:r>
    </w:p>
    <w:p w14:paraId="25803B20" w14:textId="77777777" w:rsidR="00CF0CA9" w:rsidRPr="008737E7" w:rsidRDefault="00CF0CA9" w:rsidP="00CF0CA9">
      <w:pPr>
        <w:pStyle w:val="1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 </w:t>
      </w:r>
      <w:proofErr w:type="gramStart"/>
      <w:r>
        <w:rPr>
          <w:rFonts w:ascii="Times New Roman" w:hAnsi="Times New Roman"/>
          <w:sz w:val="24"/>
          <w:szCs w:val="28"/>
        </w:rPr>
        <w:t xml:space="preserve">   «</w:t>
      </w:r>
      <w:proofErr w:type="gramEnd"/>
      <w:r>
        <w:rPr>
          <w:rFonts w:ascii="Times New Roman" w:hAnsi="Times New Roman"/>
          <w:sz w:val="24"/>
          <w:szCs w:val="28"/>
        </w:rPr>
        <w:t>Адаптивная физическая культура»</w:t>
      </w:r>
    </w:p>
    <w:p w14:paraId="4368FD50" w14:textId="77777777" w:rsidR="00CF0CA9" w:rsidRPr="0078736D" w:rsidRDefault="00CF0CA9" w:rsidP="00CF0CA9">
      <w:pPr>
        <w:pStyle w:val="1"/>
        <w:spacing w:after="0" w:line="240" w:lineRule="auto"/>
        <w:ind w:left="360"/>
        <w:rPr>
          <w:rFonts w:ascii="Times New Roman" w:hAnsi="Times New Roman"/>
          <w:color w:val="FF0000"/>
          <w:sz w:val="24"/>
          <w:szCs w:val="28"/>
        </w:rPr>
      </w:pPr>
    </w:p>
    <w:p w14:paraId="2DCAB2DE" w14:textId="77777777" w:rsidR="00CF0CA9" w:rsidRPr="009D6BCB" w:rsidRDefault="00CF0CA9" w:rsidP="00CF0CA9">
      <w:pPr>
        <w:pStyle w:val="1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543CA917" w14:textId="77777777" w:rsidR="00CF0CA9" w:rsidRPr="00FE5B1C" w:rsidRDefault="00CF0CA9" w:rsidP="00CF0CA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E5B1C">
        <w:rPr>
          <w:rFonts w:ascii="Times New Roman" w:hAnsi="Times New Roman"/>
          <w:color w:val="000000"/>
          <w:sz w:val="24"/>
          <w:szCs w:val="28"/>
        </w:rPr>
        <w:t>Структура рабочих программ представлена следующими компонентами:</w:t>
      </w:r>
    </w:p>
    <w:p w14:paraId="362FCB45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титульный лист;</w:t>
      </w:r>
    </w:p>
    <w:p w14:paraId="6295EFD4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пояснительная записка;</w:t>
      </w:r>
    </w:p>
    <w:p w14:paraId="2D1E8915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основное содержание учебного предмета (коррекционного курса);</w:t>
      </w:r>
    </w:p>
    <w:p w14:paraId="077DC825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тематическое планирование;</w:t>
      </w:r>
    </w:p>
    <w:p w14:paraId="7F73DAED" w14:textId="77777777" w:rsidR="00CF0CA9" w:rsidRDefault="00CF0CA9" w:rsidP="00CF0CA9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календарно – тематическое планирование.</w:t>
      </w:r>
    </w:p>
    <w:p w14:paraId="51CB03ED" w14:textId="77777777" w:rsidR="00CF0CA9" w:rsidRDefault="00CF0CA9"/>
    <w:sectPr w:rsidR="00C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9"/>
    <w:rsid w:val="00BF4B06"/>
    <w:rsid w:val="00C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5AD5"/>
  <w15:chartTrackingRefBased/>
  <w15:docId w15:val="{18A2C043-BC88-44B6-A740-4B26BB6F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CF0CA9"/>
    <w:pPr>
      <w:widowControl w:val="0"/>
      <w:spacing w:after="0" w:line="240" w:lineRule="auto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1">
    <w:name w:val="Абзац списка1"/>
    <w:basedOn w:val="a"/>
    <w:link w:val="ListParagraphChar"/>
    <w:rsid w:val="00CF0CA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CF0C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2024-09-04T13:09:00Z</dcterms:created>
  <dcterms:modified xsi:type="dcterms:W3CDTF">2024-09-04T13:14:00Z</dcterms:modified>
</cp:coreProperties>
</file>