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81536" w14:textId="2212C968" w:rsidR="00362FC3" w:rsidRDefault="0005012D" w:rsidP="00362FC3">
      <w:r>
        <w:rPr>
          <w:noProof/>
          <w:sz w:val="20"/>
          <w:lang w:eastAsia="ru-RU"/>
        </w:rPr>
        <w:drawing>
          <wp:inline distT="0" distB="0" distL="0" distR="0" wp14:anchorId="156F7EB2" wp14:editId="1B7C2104">
            <wp:extent cx="5997844" cy="8509944"/>
            <wp:effectExtent l="0" t="0" r="3175" b="5715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5993" cy="8507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5"/>
        <w:tblpPr w:leftFromText="180" w:rightFromText="180" w:horzAnchor="margin" w:tblpY="996"/>
        <w:tblW w:w="9792" w:type="dxa"/>
        <w:tblLook w:val="04A0" w:firstRow="1" w:lastRow="0" w:firstColumn="1" w:lastColumn="0" w:noHBand="0" w:noVBand="1"/>
      </w:tblPr>
      <w:tblGrid>
        <w:gridCol w:w="2493"/>
        <w:gridCol w:w="7299"/>
      </w:tblGrid>
      <w:tr w:rsidR="00362FC3" w14:paraId="2A68E297" w14:textId="77777777" w:rsidTr="0005012D">
        <w:trPr>
          <w:trHeight w:val="533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261E7" w14:textId="77777777" w:rsidR="00362FC3" w:rsidRDefault="00362FC3" w:rsidP="00DB5DDD">
            <w:pPr>
              <w:tabs>
                <w:tab w:val="left" w:pos="0"/>
              </w:tabs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 Программы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B7FB" w14:textId="77777777" w:rsidR="00362FC3" w:rsidRDefault="00362FC3" w:rsidP="00DB5DDD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Рабочая программа обучающихся с расстройствами аутистического спектра вариант 8.4 (в соответствии ФГОС ОВЗ)</w:t>
            </w:r>
          </w:p>
        </w:tc>
      </w:tr>
      <w:tr w:rsidR="00362FC3" w14:paraId="42D81BF3" w14:textId="77777777" w:rsidTr="0005012D">
        <w:trPr>
          <w:trHeight w:val="255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7C7F" w14:textId="77777777" w:rsidR="00362FC3" w:rsidRDefault="00362FC3" w:rsidP="00DB5DDD">
            <w:pPr>
              <w:tabs>
                <w:tab w:val="left" w:pos="0"/>
              </w:tabs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CC1D" w14:textId="77777777" w:rsidR="00362FC3" w:rsidRDefault="00362FC3" w:rsidP="00DB5DDD">
            <w:pPr>
              <w:tabs>
                <w:tab w:val="left" w:pos="0"/>
              </w:tabs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</w:tr>
      <w:tr w:rsidR="00362FC3" w14:paraId="0F22EB04" w14:textId="77777777" w:rsidTr="0005012D">
        <w:trPr>
          <w:trHeight w:val="522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0194" w14:textId="77777777" w:rsidR="00362FC3" w:rsidRDefault="00362FC3" w:rsidP="00DB5DDD">
            <w:pPr>
              <w:tabs>
                <w:tab w:val="left" w:pos="0"/>
              </w:tabs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95D4" w14:textId="77777777" w:rsidR="00362FC3" w:rsidRDefault="00D72275" w:rsidP="00DB5DDD">
            <w:pPr>
              <w:tabs>
                <w:tab w:val="left" w:pos="0"/>
              </w:tabs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Учащиеся, воспитанники с расстройствами аутистического спектра   г. </w:t>
            </w:r>
            <w:r w:rsidR="009E3F72">
              <w:rPr>
                <w:rFonts w:ascii="Times New Roman" w:hAnsi="Times New Roman" w:cs="Times New Roman"/>
                <w:sz w:val="24"/>
                <w:szCs w:val="24"/>
              </w:rPr>
              <w:t>Канска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-ых классов.</w:t>
            </w:r>
          </w:p>
        </w:tc>
      </w:tr>
      <w:tr w:rsidR="00362FC3" w14:paraId="54F4F23C" w14:textId="77777777" w:rsidTr="0005012D">
        <w:trPr>
          <w:trHeight w:val="1043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BBD0" w14:textId="77777777" w:rsidR="00362FC3" w:rsidRDefault="00362FC3" w:rsidP="00DB5DDD">
            <w:pPr>
              <w:tabs>
                <w:tab w:val="left" w:pos="0"/>
              </w:tabs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FFB7" w14:textId="77777777" w:rsidR="00362FC3" w:rsidRDefault="00362FC3" w:rsidP="00DB5D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Обучение, обогащение чувственного опыта через целенаправленное систематическое воздействие на различные анализаторы.</w:t>
            </w:r>
          </w:p>
          <w:p w14:paraId="0739F191" w14:textId="77777777" w:rsidR="00362FC3" w:rsidRDefault="00362FC3" w:rsidP="00DB5D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целенаправленных произвольных действий с различными предметами и материалами.</w:t>
            </w:r>
          </w:p>
        </w:tc>
      </w:tr>
      <w:tr w:rsidR="00362FC3" w14:paraId="59C06EC1" w14:textId="77777777" w:rsidTr="0005012D">
        <w:trPr>
          <w:trHeight w:val="4719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C83B" w14:textId="77777777" w:rsidR="00362FC3" w:rsidRDefault="00362FC3" w:rsidP="00DB5DDD">
            <w:pPr>
              <w:tabs>
                <w:tab w:val="left" w:pos="0"/>
              </w:tabs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5081" w14:textId="77777777" w:rsidR="00362FC3" w:rsidRDefault="00362FC3" w:rsidP="00DB5DDD">
            <w:pPr>
              <w:tabs>
                <w:tab w:val="left" w:pos="0"/>
              </w:tabs>
              <w:spacing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-формирование представлений о внешних свойствах предметов, их форме, цвете, величине, положении в пространстве, а также запахе, вкусе, других ощущениях;</w:t>
            </w:r>
          </w:p>
          <w:p w14:paraId="2FD8533C" w14:textId="77777777" w:rsidR="00362FC3" w:rsidRDefault="00362FC3" w:rsidP="00DB5DDD">
            <w:pPr>
              <w:tabs>
                <w:tab w:val="left" w:pos="0"/>
              </w:tabs>
              <w:spacing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-формирование умения использовать полученные знания о сенсорных эталонах в качестве “единиц измерения” при оценке свойств веществ;</w:t>
            </w:r>
          </w:p>
          <w:p w14:paraId="18FDEDA1" w14:textId="77777777" w:rsidR="00362FC3" w:rsidRDefault="00362FC3" w:rsidP="00DB5DDD">
            <w:pPr>
              <w:tabs>
                <w:tab w:val="left" w:pos="0"/>
              </w:tabs>
              <w:spacing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-иметь представление о разновидностях каждого свойства, уметь использовать их для анализа и выделения свойств самых различных предметов в различных ситуациях;</w:t>
            </w:r>
          </w:p>
          <w:p w14:paraId="6092023E" w14:textId="77777777" w:rsidR="00362FC3" w:rsidRDefault="00362FC3" w:rsidP="00DB5DDD">
            <w:pPr>
              <w:suppressAutoHyphens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-содействие развитию у учащихся аналитико–синтетической деятельности, умению сравнивать и обобщать;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br/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развитие восприятия особых свойств предметов (тяжести, температуры, качества поверхности, вкуса и запаха, звуков, времени и направления);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br/>
              <w:t>-научить воспринимать сложные явления окружающего мира (иллюстрации, литературные произведения, социальные явления, природа, сложные движения и т.п.).</w:t>
            </w:r>
          </w:p>
          <w:p w14:paraId="5C6CECAC" w14:textId="77777777" w:rsidR="00362FC3" w:rsidRDefault="00362FC3" w:rsidP="00DB5DDD">
            <w:pPr>
              <w:suppressAutoHyphens/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-развитие зрительного восприятия.</w:t>
            </w:r>
          </w:p>
        </w:tc>
      </w:tr>
      <w:tr w:rsidR="00362FC3" w14:paraId="25F4083C" w14:textId="77777777" w:rsidTr="0005012D">
        <w:trPr>
          <w:trHeight w:val="1577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CE03" w14:textId="77777777" w:rsidR="00362FC3" w:rsidRDefault="00362FC3" w:rsidP="00DB5DDD">
            <w:pPr>
              <w:tabs>
                <w:tab w:val="left" w:pos="0"/>
              </w:tabs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1225" w14:textId="77777777" w:rsidR="00362FC3" w:rsidRDefault="009E3F72" w:rsidP="00DB5DDD">
            <w:pPr>
              <w:tabs>
                <w:tab w:val="left" w:pos="0"/>
              </w:tabs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(сентябрь 2024 г. - май 2025</w:t>
            </w:r>
            <w:r w:rsidR="00362FC3">
              <w:rPr>
                <w:rFonts w:ascii="Times New Roman" w:hAnsi="Times New Roman" w:cs="Times New Roman"/>
                <w:sz w:val="24"/>
                <w:szCs w:val="24"/>
              </w:rPr>
              <w:t xml:space="preserve"> г.) </w:t>
            </w:r>
          </w:p>
          <w:p w14:paraId="06CDF31B" w14:textId="77777777" w:rsidR="00362FC3" w:rsidRDefault="00362FC3" w:rsidP="00DB5DDD">
            <w:pPr>
              <w:tabs>
                <w:tab w:val="left" w:pos="0"/>
              </w:tabs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-внедрение в практику работы образовательного учреждения новой модели и механизмов управления ею; реализация мероприятий по направлениям, достижение целевых ориентиров развития в соответствии с заданной системой показателей, завершение программы и анализ ее итогов.</w:t>
            </w:r>
          </w:p>
        </w:tc>
      </w:tr>
      <w:tr w:rsidR="00362FC3" w14:paraId="28C5884D" w14:textId="77777777" w:rsidTr="0005012D">
        <w:trPr>
          <w:trHeight w:val="255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CACD5" w14:textId="77777777" w:rsidR="00362FC3" w:rsidRDefault="00362FC3" w:rsidP="00DB5DDD">
            <w:pPr>
              <w:tabs>
                <w:tab w:val="left" w:pos="0"/>
              </w:tabs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225A" w14:textId="77777777" w:rsidR="00362FC3" w:rsidRDefault="00362FC3" w:rsidP="00DB5DDD">
            <w:pPr>
              <w:tabs>
                <w:tab w:val="left" w:pos="0"/>
              </w:tabs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Очная.</w:t>
            </w:r>
          </w:p>
        </w:tc>
      </w:tr>
      <w:tr w:rsidR="00362FC3" w14:paraId="15CB7965" w14:textId="77777777" w:rsidTr="0005012D">
        <w:trPr>
          <w:trHeight w:val="533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AAEE4" w14:textId="77777777" w:rsidR="00362FC3" w:rsidRDefault="00362FC3" w:rsidP="00DB5DDD">
            <w:pPr>
              <w:tabs>
                <w:tab w:val="left" w:pos="0"/>
              </w:tabs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42E27" w14:textId="119A0F1A" w:rsidR="00362FC3" w:rsidRDefault="00362FC3" w:rsidP="00DB5DDD">
            <w:pPr>
              <w:tabs>
                <w:tab w:val="left" w:pos="0"/>
              </w:tabs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Коррекционно-развивающая область – 5 часов в неделю в </w:t>
            </w:r>
            <w:r w:rsidR="002E05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классах. </w:t>
            </w:r>
          </w:p>
        </w:tc>
      </w:tr>
    </w:tbl>
    <w:p w14:paraId="39FCC865" w14:textId="45C551C7" w:rsidR="00362FC3" w:rsidRDefault="0005012D" w:rsidP="00362FC3">
      <w:pPr>
        <w:rPr>
          <w:rFonts w:ascii="Times New Roman" w:hAnsi="Times New Roman" w:cs="Times New Roman"/>
          <w:sz w:val="24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2C6748" wp14:editId="7126B634">
                <wp:simplePos x="0" y="0"/>
                <wp:positionH relativeFrom="column">
                  <wp:posOffset>1035384</wp:posOffset>
                </wp:positionH>
                <wp:positionV relativeFrom="paragraph">
                  <wp:posOffset>-169900</wp:posOffset>
                </wp:positionV>
                <wp:extent cx="4246245" cy="581186"/>
                <wp:effectExtent l="0" t="0" r="0" b="952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6245" cy="5811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6A9FCC" w14:textId="77777777" w:rsidR="008777F9" w:rsidRDefault="008777F9" w:rsidP="008777F9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ind w:right="57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2813219" w14:textId="40C641B3" w:rsidR="00362FC3" w:rsidRPr="008777F9" w:rsidRDefault="00362FC3" w:rsidP="008777F9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ind w:right="57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77F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Пояснительная записка к рабочим программам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81.55pt;margin-top:-13.4pt;width:334.3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" filled="f" stroked="f">
                <v:textbox>
                  <w:txbxContent>
                    <w:p w14:paraId="516A9FCC" w14:textId="77777777" w:rsidR="008777F9" w:rsidRDefault="008777F9" w:rsidP="008777F9">
                      <w:pPr>
                        <w:tabs>
                          <w:tab w:val="left" w:pos="0"/>
                        </w:tabs>
                        <w:spacing w:after="0" w:line="240" w:lineRule="auto"/>
                        <w:ind w:right="57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2813219" w14:textId="40C641B3" w:rsidR="00362FC3" w:rsidRPr="008777F9" w:rsidRDefault="00362FC3" w:rsidP="008777F9">
                      <w:pPr>
                        <w:tabs>
                          <w:tab w:val="left" w:pos="0"/>
                        </w:tabs>
                        <w:spacing w:after="0" w:line="240" w:lineRule="auto"/>
                        <w:ind w:right="57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777F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Пояснительная записка к рабочим программам</w:t>
                      </w:r>
                    </w:p>
                  </w:txbxContent>
                </v:textbox>
              </v:shape>
            </w:pict>
          </mc:Fallback>
        </mc:AlternateContent>
      </w:r>
    </w:p>
    <w:p w14:paraId="67C00099" w14:textId="77777777" w:rsidR="0005012D" w:rsidRDefault="0005012D" w:rsidP="00362FC3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4BE3EA6A" w14:textId="77777777" w:rsidR="0005012D" w:rsidRDefault="0005012D" w:rsidP="00362FC3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31A0A714" w14:textId="77777777" w:rsidR="00362FC3" w:rsidRDefault="00362FC3" w:rsidP="00362FC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45D88" wp14:editId="24B5116F">
                <wp:simplePos x="0" y="0"/>
                <wp:positionH relativeFrom="margin">
                  <wp:align>center</wp:align>
                </wp:positionH>
                <wp:positionV relativeFrom="paragraph">
                  <wp:posOffset>-9172575</wp:posOffset>
                </wp:positionV>
                <wp:extent cx="4750435" cy="323215"/>
                <wp:effectExtent l="0" t="0" r="0" b="381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107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C63015" w14:textId="77777777" w:rsidR="00362FC3" w:rsidRDefault="00362FC3" w:rsidP="00362FC3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</w:tabs>
                              <w:spacing w:after="0" w:line="240" w:lineRule="auto"/>
                              <w:ind w:right="57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Пояснительная записка к рабочим программам.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27" type="#_x0000_t202" style="position:absolute;left:0;text-align:left;margin-left:0;margin-top:-722.25pt;width:374.05pt;height:25.4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" filled="f" stroked="f">
                <v:textbox style="mso-fit-shape-to-text:t">
                  <w:txbxContent>
                    <w:p w14:paraId="0AC63015" w14:textId="77777777" w:rsidR="00362FC3" w:rsidRDefault="00362FC3" w:rsidP="00362FC3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0"/>
                        </w:tabs>
                        <w:spacing w:after="0" w:line="240" w:lineRule="auto"/>
                        <w:ind w:right="57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Пояснительная записка к рабочим программам.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8"/>
        </w:rPr>
        <w:t>программу включены следующие коррекционные занятия:</w:t>
      </w:r>
    </w:p>
    <w:p w14:paraId="7B3682AD" w14:textId="77777777" w:rsidR="009159A8" w:rsidRPr="009159A8" w:rsidRDefault="009159A8" w:rsidP="009159A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«Эмоциональное и коммуникативно – речевое развитие»;</w:t>
      </w:r>
    </w:p>
    <w:p w14:paraId="754033EF" w14:textId="77777777" w:rsidR="00362FC3" w:rsidRDefault="00362FC3" w:rsidP="00362FC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«Сенсорное развитие»;</w:t>
      </w:r>
    </w:p>
    <w:p w14:paraId="3B15593A" w14:textId="77777777" w:rsidR="00362FC3" w:rsidRDefault="00362FC3" w:rsidP="00362FC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«Предметно – практические действия»;</w:t>
      </w:r>
    </w:p>
    <w:p w14:paraId="2B35E192" w14:textId="40EB411A" w:rsidR="006F0EA9" w:rsidRDefault="006F0EA9" w:rsidP="00362FC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«Двигательное развитие»;</w:t>
      </w:r>
    </w:p>
    <w:p w14:paraId="3D0CD439" w14:textId="77777777" w:rsidR="00FD242D" w:rsidRDefault="009159A8" w:rsidP="00362FC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FD242D">
        <w:rPr>
          <w:rFonts w:ascii="Times New Roman" w:hAnsi="Times New Roman" w:cs="Times New Roman"/>
          <w:color w:val="000000"/>
          <w:sz w:val="24"/>
          <w:szCs w:val="28"/>
        </w:rPr>
        <w:t>«Коррекционно-развивающие занятия».</w:t>
      </w:r>
    </w:p>
    <w:p w14:paraId="1C2D5060" w14:textId="77777777" w:rsidR="006F0EA9" w:rsidRDefault="006F0EA9" w:rsidP="006F0EA9">
      <w:pPr>
        <w:pStyle w:val="a4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bookmarkStart w:id="0" w:name="_GoBack"/>
      <w:bookmarkEnd w:id="0"/>
    </w:p>
    <w:p w14:paraId="3036537E" w14:textId="77777777" w:rsidR="00362FC3" w:rsidRDefault="00362FC3" w:rsidP="00362FC3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8"/>
        </w:rPr>
      </w:pPr>
    </w:p>
    <w:p w14:paraId="2F2DD8E0" w14:textId="77777777" w:rsidR="00362FC3" w:rsidRDefault="00362FC3" w:rsidP="00362FC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Структура рабочих программ представлена следующими компонентами:</w:t>
      </w:r>
    </w:p>
    <w:p w14:paraId="0CE5C386" w14:textId="77777777" w:rsidR="00362FC3" w:rsidRDefault="00362FC3" w:rsidP="00362FC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титульный лист;</w:t>
      </w:r>
    </w:p>
    <w:p w14:paraId="658A9D5B" w14:textId="77777777" w:rsidR="00362FC3" w:rsidRDefault="00362FC3" w:rsidP="00362FC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пояснительная записка;</w:t>
      </w:r>
    </w:p>
    <w:p w14:paraId="11C3964F" w14:textId="77777777" w:rsidR="00362FC3" w:rsidRDefault="00362FC3" w:rsidP="00362FC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lastRenderedPageBreak/>
        <w:t>основное содержание;</w:t>
      </w:r>
    </w:p>
    <w:p w14:paraId="176A1DE8" w14:textId="77777777" w:rsidR="00362FC3" w:rsidRDefault="00362FC3" w:rsidP="00362FC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тематическое планирование;</w:t>
      </w:r>
    </w:p>
    <w:p w14:paraId="6675257F" w14:textId="4736F947" w:rsidR="007F4003" w:rsidRPr="00663FBD" w:rsidRDefault="00362FC3" w:rsidP="00663FB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календарно – тематическое планирование.</w:t>
      </w:r>
    </w:p>
    <w:sectPr w:rsidR="007F4003" w:rsidRPr="00663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C2E19"/>
    <w:multiLevelType w:val="hybridMultilevel"/>
    <w:tmpl w:val="C9AECCB4"/>
    <w:lvl w:ilvl="0" w:tplc="40BA923A"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C77FC"/>
    <w:multiLevelType w:val="hybridMultilevel"/>
    <w:tmpl w:val="CEC87852"/>
    <w:lvl w:ilvl="0" w:tplc="5E984B08">
      <w:start w:val="1"/>
      <w:numFmt w:val="upperRoman"/>
      <w:lvlText w:val="%1."/>
      <w:lvlJc w:val="left"/>
      <w:pPr>
        <w:ind w:left="1440" w:hanging="10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FC3"/>
    <w:rsid w:val="0005012D"/>
    <w:rsid w:val="002E0539"/>
    <w:rsid w:val="00362FC3"/>
    <w:rsid w:val="00663FBD"/>
    <w:rsid w:val="006F0EA9"/>
    <w:rsid w:val="007F4003"/>
    <w:rsid w:val="008777F9"/>
    <w:rsid w:val="00914F1A"/>
    <w:rsid w:val="009159A8"/>
    <w:rsid w:val="009E3F72"/>
    <w:rsid w:val="00D72275"/>
    <w:rsid w:val="00FD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0C2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C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362FC3"/>
  </w:style>
  <w:style w:type="paragraph" w:styleId="a4">
    <w:name w:val="List Paragraph"/>
    <w:basedOn w:val="a"/>
    <w:link w:val="a3"/>
    <w:uiPriority w:val="34"/>
    <w:qFormat/>
    <w:rsid w:val="00362FC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62FC3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table" w:styleId="a5">
    <w:name w:val="Table Grid"/>
    <w:basedOn w:val="a1"/>
    <w:uiPriority w:val="59"/>
    <w:rsid w:val="00362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7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C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362FC3"/>
  </w:style>
  <w:style w:type="paragraph" w:styleId="a4">
    <w:name w:val="List Paragraph"/>
    <w:basedOn w:val="a"/>
    <w:link w:val="a3"/>
    <w:uiPriority w:val="34"/>
    <w:qFormat/>
    <w:rsid w:val="00362FC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62FC3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table" w:styleId="a5">
    <w:name w:val="Table Grid"/>
    <w:basedOn w:val="a1"/>
    <w:uiPriority w:val="59"/>
    <w:rsid w:val="00362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7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15C54-1384-4558-8F65-FFE302EF3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1</cp:lastModifiedBy>
  <cp:revision>17</cp:revision>
  <dcterms:created xsi:type="dcterms:W3CDTF">2020-08-25T13:34:00Z</dcterms:created>
  <dcterms:modified xsi:type="dcterms:W3CDTF">2024-09-05T09:06:00Z</dcterms:modified>
</cp:coreProperties>
</file>