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F2" w:rsidRDefault="002871F2" w:rsidP="00133E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53186F6E" wp14:editId="6B77B05E">
            <wp:extent cx="6479540" cy="9100555"/>
            <wp:effectExtent l="0" t="0" r="0" b="5715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2D5D" w:rsidRPr="00133EE4" w:rsidRDefault="00E62D5D" w:rsidP="00133E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C65" w:rsidRPr="00133EE4" w:rsidRDefault="00CD0C65" w:rsidP="00133E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542" w:rsidRPr="00E92542" w:rsidRDefault="00E92542" w:rsidP="00E62D5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2542"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  <w:lastRenderedPageBreak/>
        <w:t>Речь и альтернативная коммуникация</w:t>
      </w:r>
      <w:r w:rsidRPr="00E925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92542" w:rsidRDefault="00E92542" w:rsidP="00E62D5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37B5" w:rsidRDefault="00CD0C65" w:rsidP="00E62D5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D5D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62D5D" w:rsidRPr="00E62D5D" w:rsidRDefault="00E62D5D" w:rsidP="00E62D5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37B5" w:rsidRPr="00E62D5D" w:rsidRDefault="0056207B" w:rsidP="00E62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F7587B"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по предмету «Речь и альтернативная коммуникация» </w:t>
      </w:r>
      <w:r w:rsidR="001137B5"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="001137B5" w:rsidRPr="00E62D5D">
        <w:rPr>
          <w:rFonts w:ascii="Times New Roman" w:hAnsi="Times New Roman" w:cs="Times New Roman"/>
          <w:sz w:val="24"/>
          <w:szCs w:val="24"/>
        </w:rPr>
        <w:t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</w:t>
      </w:r>
      <w:proofErr w:type="gramStart"/>
      <w:r w:rsidR="001137B5" w:rsidRPr="00E62D5D">
        <w:rPr>
          <w:rFonts w:ascii="Times New Roman" w:hAnsi="Times New Roman" w:cs="Times New Roman"/>
          <w:sz w:val="24"/>
          <w:szCs w:val="24"/>
        </w:rPr>
        <w:t xml:space="preserve">)  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37B5" w:rsidRPr="00E62D5D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1137B5" w:rsidRPr="001137B5" w:rsidRDefault="001137B5" w:rsidP="00E62D5D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1137B5" w:rsidRPr="001137B5" w:rsidRDefault="001137B5" w:rsidP="00E62D5D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1137B5" w:rsidRPr="001137B5" w:rsidRDefault="001137B5" w:rsidP="00E62D5D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1137B5" w:rsidRPr="00E62D5D" w:rsidRDefault="001137B5" w:rsidP="00E62D5D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 от 24 ноября 2022 г. №1023. </w:t>
      </w:r>
    </w:p>
    <w:p w:rsidR="001137B5" w:rsidRPr="001137B5" w:rsidRDefault="001137B5" w:rsidP="00E62D5D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1137B5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:rsidR="008F438B" w:rsidRPr="005B2764" w:rsidRDefault="001137B5" w:rsidP="005B2764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КГБОУ «Канская школа».  </w:t>
      </w:r>
    </w:p>
    <w:p w:rsidR="008F438B" w:rsidRDefault="00CD0C65" w:rsidP="005B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2D5D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E62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коммуникативных и речевых навыков с использованием средств вербальной и альтернативной коммуникации.</w:t>
      </w:r>
      <w:r w:rsidRPr="00E62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CD0C65" w:rsidRPr="00E62D5D" w:rsidRDefault="00CD0C65" w:rsidP="00E6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D0C65" w:rsidRPr="00E62D5D" w:rsidRDefault="00CD0C65" w:rsidP="00E62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sz w:val="24"/>
          <w:szCs w:val="24"/>
        </w:rPr>
        <w:t>- учить ребенка понимать обращенную к нему речь, формировать у него умение выражать свои впечатления различными средствами коммуникации (жестами, словами);</w:t>
      </w:r>
    </w:p>
    <w:p w:rsidR="00CD0C65" w:rsidRPr="00E62D5D" w:rsidRDefault="00CD0C65" w:rsidP="00E62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sz w:val="24"/>
          <w:szCs w:val="24"/>
        </w:rPr>
        <w:t>- учить повторять за учителем короткие слова (используя жесты)</w:t>
      </w:r>
    </w:p>
    <w:p w:rsidR="00CD0C65" w:rsidRPr="005B2764" w:rsidRDefault="00CD0C65" w:rsidP="005B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sz w:val="24"/>
          <w:szCs w:val="24"/>
        </w:rPr>
        <w:t>- формировать социально-коммуникативные умения, эмоционально-позитивное отношение учащегося к людям.</w:t>
      </w:r>
    </w:p>
    <w:p w:rsidR="00CD0C65" w:rsidRPr="00E62D5D" w:rsidRDefault="00CD0C65" w:rsidP="00E62D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5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D0C65" w:rsidRPr="00E62D5D" w:rsidRDefault="00CD0C65" w:rsidP="00E6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– неотъемлемая составляющая социальной жизни человека. Нарушения речевого развития значительно препятствуют и ограничивают полноценное общение ребенка. Часто у детей, имеющих РАС в сочетании с нарушением интеллекта, отсутствует потребность в общении, имеются трудности выбора и использования форм общения, включая коммуникативную речь и целенаправленность речевой деятельности. У детей отмечается грубое недоразвитие речи и всех ее функций: коммуникативной, познавательной, регулирующей. У многих детей устная речь вообще отсутствует или нарушена настолько, что понимание ее окружающими сильно затруднено, либо невозможно.</w:t>
      </w:r>
    </w:p>
    <w:p w:rsidR="00CD0C65" w:rsidRPr="00E62D5D" w:rsidRDefault="00CD0C65" w:rsidP="00E6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:rsidR="00997BA3" w:rsidRPr="00E62D5D" w:rsidRDefault="00997BA3" w:rsidP="00E6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65" w:rsidRPr="00E62D5D" w:rsidRDefault="00CD0C65" w:rsidP="00E62D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5D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C74059" w:rsidRPr="00C74059" w:rsidRDefault="00C74059" w:rsidP="00E62D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40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учебном плане школы предмет «</w:t>
      </w:r>
      <w:r w:rsidRPr="00E62D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Речь и альтернативная коммуникация</w:t>
      </w:r>
      <w:r w:rsidRPr="00C740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входит в обязательную часть и является учебным предмет предметной области «</w:t>
      </w:r>
      <w:r w:rsidRPr="00E62D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Язык и речевая практика</w:t>
      </w:r>
      <w:r w:rsidRPr="00C740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8F438B" w:rsidRDefault="00CD0C65" w:rsidP="005B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КГБОУ «Канская школа» программа рассчитана: 1 класс – 33 рабочих недели по 3 часа (99 часов). </w:t>
      </w:r>
    </w:p>
    <w:p w:rsidR="005B2764" w:rsidRPr="005B2764" w:rsidRDefault="005B2764" w:rsidP="005B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42" w:rsidRDefault="00E92542" w:rsidP="005B27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542" w:rsidRDefault="00E92542" w:rsidP="005B27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542" w:rsidRDefault="00E92542" w:rsidP="005B27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542" w:rsidRDefault="00E92542" w:rsidP="005B27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D5D" w:rsidRPr="00C74059" w:rsidRDefault="00C74059" w:rsidP="005B27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tbl>
      <w:tblPr>
        <w:tblStyle w:val="2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C74059" w:rsidRPr="00C74059" w:rsidTr="00A3055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59" w:rsidRPr="00C74059" w:rsidRDefault="00C74059" w:rsidP="00E62D5D">
            <w:pPr>
              <w:tabs>
                <w:tab w:val="center" w:pos="5049"/>
                <w:tab w:val="left" w:pos="681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4059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proofErr w:type="gramStart"/>
            <w:r w:rsidRPr="00C74059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 результаты</w:t>
            </w:r>
            <w:proofErr w:type="gramEnd"/>
            <w:r w:rsidRPr="00C74059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</w:tc>
      </w:tr>
      <w:tr w:rsidR="00C74059" w:rsidRPr="00C74059" w:rsidTr="00A305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59" w:rsidRPr="00C74059" w:rsidRDefault="00C74059" w:rsidP="00E62D5D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740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59" w:rsidRPr="00C74059" w:rsidRDefault="00C74059" w:rsidP="00E62D5D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740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C74059" w:rsidRPr="00E62D5D" w:rsidTr="00A305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59" w:rsidRPr="00E62D5D" w:rsidRDefault="00C74059" w:rsidP="00E62D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>- коммуникативные умения (невербальные и вербальные) на обращенную речь взрослого и сверстника в разнообразных ситуациях взаимодействия,</w:t>
            </w:r>
          </w:p>
          <w:p w:rsidR="00C74059" w:rsidRPr="00E62D5D" w:rsidRDefault="00C74059" w:rsidP="00E62D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>- интерес и поддержание взаимодействия с новым взрослым и сверстником,</w:t>
            </w:r>
          </w:p>
          <w:p w:rsidR="00C74059" w:rsidRPr="00E62D5D" w:rsidRDefault="00C74059" w:rsidP="00E62D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>- потребность в общении со сверстниками и поддержание коммуникативной ситуации доступными обучающемуся способами.</w:t>
            </w:r>
          </w:p>
          <w:p w:rsidR="00C74059" w:rsidRPr="00E62D5D" w:rsidRDefault="00C74059" w:rsidP="00E62D5D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59" w:rsidRPr="00E62D5D" w:rsidRDefault="00C74059" w:rsidP="00E62D5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>голосовой отклик на обращенную речь знакомого взрослого в конкретной ситуации взаимодействия,</w:t>
            </w:r>
          </w:p>
          <w:p w:rsidR="00C74059" w:rsidRPr="00E62D5D" w:rsidRDefault="00C74059" w:rsidP="00E62D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>- двигательный (изменение положения головы, тела или рук, или ног) и мимический отклик (улыбка),</w:t>
            </w:r>
          </w:p>
          <w:p w:rsidR="00C74059" w:rsidRPr="00E62D5D" w:rsidRDefault="00C74059" w:rsidP="00E62D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>- поворот головы в сторону знакомого голоса взрослого,</w:t>
            </w:r>
          </w:p>
          <w:p w:rsidR="00C74059" w:rsidRPr="00E62D5D" w:rsidRDefault="00C74059" w:rsidP="00E62D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 xml:space="preserve">- реакция ожидания в ответ на ситуацию взаимодействия со знакомым взрослым. </w:t>
            </w:r>
          </w:p>
        </w:tc>
      </w:tr>
      <w:tr w:rsidR="00C74059" w:rsidRPr="00E62D5D" w:rsidTr="00823CA1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59" w:rsidRPr="00E62D5D" w:rsidRDefault="00C74059" w:rsidP="00E62D5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</w:t>
            </w:r>
          </w:p>
        </w:tc>
      </w:tr>
      <w:tr w:rsidR="00C74059" w:rsidRPr="00E62D5D" w:rsidTr="00A305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59" w:rsidRPr="00C74059" w:rsidRDefault="00C74059" w:rsidP="00E62D5D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740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59" w:rsidRPr="00C74059" w:rsidRDefault="00C74059" w:rsidP="00E62D5D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740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C74059" w:rsidRPr="00E62D5D" w:rsidTr="00C74059">
        <w:trPr>
          <w:trHeight w:val="46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59" w:rsidRPr="00E62D5D" w:rsidRDefault="00C74059" w:rsidP="00E62D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>умение понимать обращенную речь;</w:t>
            </w:r>
          </w:p>
          <w:p w:rsidR="00C74059" w:rsidRPr="00E62D5D" w:rsidRDefault="00C74059" w:rsidP="00E62D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 xml:space="preserve"> - выражать свои впечатления словами;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59" w:rsidRPr="00E62D5D" w:rsidRDefault="00C74059" w:rsidP="00E62D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62D5D">
              <w:rPr>
                <w:rFonts w:ascii="Times New Roman" w:hAnsi="Times New Roman"/>
                <w:sz w:val="24"/>
                <w:szCs w:val="24"/>
              </w:rPr>
              <w:t>умение произносить изучаемые звуки, слоги, слова</w:t>
            </w:r>
            <w:r w:rsidRPr="00E62D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74059" w:rsidRPr="00E62D5D" w:rsidTr="002D1B88">
        <w:trPr>
          <w:trHeight w:val="31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59" w:rsidRPr="00E62D5D" w:rsidRDefault="00C74059" w:rsidP="00E62D5D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2D5D">
              <w:rPr>
                <w:rFonts w:ascii="Times New Roman" w:hAnsi="Times New Roman"/>
                <w:i/>
                <w:sz w:val="24"/>
                <w:szCs w:val="24"/>
              </w:rPr>
              <w:t>Базовые учебные действия.</w:t>
            </w:r>
          </w:p>
        </w:tc>
      </w:tr>
      <w:tr w:rsidR="00C74059" w:rsidRPr="00E62D5D" w:rsidTr="00061CEE">
        <w:trPr>
          <w:trHeight w:val="31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59" w:rsidRPr="00E62D5D" w:rsidRDefault="00C74059" w:rsidP="00E62D5D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62D5D">
      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      </w:r>
          </w:p>
          <w:p w:rsidR="00C74059" w:rsidRPr="00E62D5D" w:rsidRDefault="00C74059" w:rsidP="00E62D5D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62D5D">
              <w:t>- входить и выходить из учебного помещения со звонком;</w:t>
            </w:r>
          </w:p>
          <w:p w:rsidR="00C74059" w:rsidRPr="00E62D5D" w:rsidRDefault="00C74059" w:rsidP="00E62D5D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62D5D">
              <w:t>- ориентироваться в пространстве класса (зала, учебного помещения), пользоваться учебной мебелью;</w:t>
            </w:r>
          </w:p>
          <w:p w:rsidR="00C74059" w:rsidRPr="00E62D5D" w:rsidRDefault="00C74059" w:rsidP="00E62D5D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62D5D">
              <w:t>- адекватно использовать ритуалы школьного поведения (поднимать руку, вставать и выходить из-за парты и т. д.);</w:t>
            </w:r>
          </w:p>
          <w:p w:rsidR="00C74059" w:rsidRPr="00E62D5D" w:rsidRDefault="00C74059" w:rsidP="00E62D5D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62D5D">
              <w:t>- принимать цели и включаться в деятельность по инструкции;</w:t>
            </w:r>
          </w:p>
          <w:p w:rsidR="00C74059" w:rsidRPr="00E62D5D" w:rsidRDefault="00C74059" w:rsidP="00E62D5D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E62D5D">
              <w:t xml:space="preserve"> передвигаться по школе, находить свой класс, другие необходимые помещения.</w:t>
            </w:r>
          </w:p>
        </w:tc>
      </w:tr>
    </w:tbl>
    <w:p w:rsidR="00C74059" w:rsidRPr="00E62D5D" w:rsidRDefault="00C74059" w:rsidP="00D31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65" w:rsidRPr="00E62D5D" w:rsidRDefault="00CD0C65" w:rsidP="00E62D5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5D">
        <w:rPr>
          <w:rFonts w:ascii="Times New Roman" w:hAnsi="Times New Roman" w:cs="Times New Roman"/>
          <w:b/>
          <w:sz w:val="24"/>
          <w:szCs w:val="24"/>
        </w:rPr>
        <w:t>Учебно – методическое обеспечение</w:t>
      </w:r>
    </w:p>
    <w:p w:rsidR="005B2764" w:rsidRDefault="005B2764" w:rsidP="005B2764">
      <w:pPr>
        <w:pStyle w:val="a5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5B2764" w:rsidRPr="005B2764" w:rsidRDefault="005B2764" w:rsidP="005B2764">
      <w:pPr>
        <w:pStyle w:val="a5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:rsidR="005B2764" w:rsidRPr="005B2764" w:rsidRDefault="00CD0C65" w:rsidP="005B2764">
      <w:pPr>
        <w:pStyle w:val="a5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5B2764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r w:rsidR="00C74059" w:rsidRPr="005B2764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="00C74059" w:rsidRPr="005B2764">
        <w:rPr>
          <w:rFonts w:ascii="Times New Roman" w:hAnsi="Times New Roman" w:cs="Times New Roman"/>
          <w:sz w:val="24"/>
          <w:szCs w:val="24"/>
        </w:rPr>
        <w:t xml:space="preserve"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</w:t>
      </w:r>
    </w:p>
    <w:p w:rsidR="005B2764" w:rsidRPr="005B2764" w:rsidRDefault="00CD0C65" w:rsidP="005B2764">
      <w:pPr>
        <w:pStyle w:val="a5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5B2764">
        <w:rPr>
          <w:rFonts w:ascii="Times New Roman" w:hAnsi="Times New Roman" w:cs="Times New Roman"/>
          <w:sz w:val="24"/>
          <w:szCs w:val="24"/>
        </w:rPr>
        <w:t xml:space="preserve">Аксёнова А.К., Комарова С.В, Шишкова М.И. Букварь. 1 класс. Учеб. для </w:t>
      </w:r>
      <w:proofErr w:type="spellStart"/>
      <w:r w:rsidRPr="005B276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B2764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5B2764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5B2764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5B276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B2764">
        <w:rPr>
          <w:rFonts w:ascii="Times New Roman" w:hAnsi="Times New Roman" w:cs="Times New Roman"/>
          <w:sz w:val="24"/>
          <w:szCs w:val="24"/>
        </w:rPr>
        <w:t>. программы. В 2 ч. – М.:  Просвещение, 20</w:t>
      </w:r>
      <w:r w:rsidR="005B2764">
        <w:rPr>
          <w:rFonts w:ascii="Times New Roman" w:hAnsi="Times New Roman" w:cs="Times New Roman"/>
          <w:sz w:val="24"/>
          <w:szCs w:val="24"/>
        </w:rPr>
        <w:t>23</w:t>
      </w:r>
      <w:r w:rsidRPr="005B2764">
        <w:rPr>
          <w:rFonts w:ascii="Times New Roman" w:hAnsi="Times New Roman" w:cs="Times New Roman"/>
          <w:sz w:val="24"/>
          <w:szCs w:val="24"/>
        </w:rPr>
        <w:t>.</w:t>
      </w:r>
    </w:p>
    <w:p w:rsidR="005B2764" w:rsidRPr="005B2764" w:rsidRDefault="00CD0C65" w:rsidP="005B2764">
      <w:pPr>
        <w:pStyle w:val="a5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5B2764">
        <w:rPr>
          <w:rFonts w:ascii="Times New Roman" w:eastAsia="Calibri" w:hAnsi="Times New Roman" w:cs="Times New Roman"/>
          <w:sz w:val="24"/>
          <w:szCs w:val="24"/>
        </w:rPr>
        <w:t xml:space="preserve">Комарова С.В. Речевая практика. 1 класс: учеб. для </w:t>
      </w:r>
      <w:proofErr w:type="spellStart"/>
      <w:r w:rsidRPr="005B276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B2764">
        <w:rPr>
          <w:rFonts w:ascii="Times New Roman" w:eastAsia="Calibri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5B2764">
        <w:rPr>
          <w:rFonts w:ascii="Times New Roman" w:eastAsia="Calibri" w:hAnsi="Times New Roman" w:cs="Times New Roman"/>
          <w:sz w:val="24"/>
          <w:szCs w:val="24"/>
        </w:rPr>
        <w:t>адапт</w:t>
      </w:r>
      <w:proofErr w:type="spellEnd"/>
      <w:r w:rsidRPr="005B2764">
        <w:rPr>
          <w:rFonts w:ascii="Times New Roman" w:eastAsia="Calibri" w:hAnsi="Times New Roman" w:cs="Times New Roman"/>
          <w:sz w:val="24"/>
          <w:szCs w:val="24"/>
        </w:rPr>
        <w:t xml:space="preserve">. основные </w:t>
      </w:r>
      <w:proofErr w:type="spellStart"/>
      <w:r w:rsidRPr="005B276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B2764">
        <w:rPr>
          <w:rFonts w:ascii="Times New Roman" w:eastAsia="Calibri" w:hAnsi="Times New Roman" w:cs="Times New Roman"/>
          <w:sz w:val="24"/>
          <w:szCs w:val="24"/>
        </w:rPr>
        <w:t>. программы – М.: Просвещение, 20</w:t>
      </w:r>
      <w:r w:rsidR="005B2764">
        <w:rPr>
          <w:rFonts w:ascii="Times New Roman" w:eastAsia="Calibri" w:hAnsi="Times New Roman" w:cs="Times New Roman"/>
          <w:sz w:val="24"/>
          <w:szCs w:val="24"/>
        </w:rPr>
        <w:t>23</w:t>
      </w:r>
      <w:r w:rsidRPr="005B27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0C65" w:rsidRPr="005B2764" w:rsidRDefault="00CD0C65" w:rsidP="005B2764">
      <w:pPr>
        <w:pStyle w:val="a5"/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5B2764">
        <w:rPr>
          <w:rFonts w:ascii="Times New Roman" w:eastAsia="Calibri" w:hAnsi="Times New Roman" w:cs="Times New Roman"/>
          <w:sz w:val="24"/>
          <w:szCs w:val="24"/>
        </w:rPr>
        <w:t xml:space="preserve">Комарова С.В., Головкина Т.М., Саакян С.В. Речевая практика. </w:t>
      </w:r>
      <w:proofErr w:type="gramStart"/>
      <w:r w:rsidRPr="005B2764">
        <w:rPr>
          <w:rFonts w:ascii="Times New Roman" w:eastAsia="Calibri" w:hAnsi="Times New Roman" w:cs="Times New Roman"/>
          <w:sz w:val="24"/>
          <w:szCs w:val="24"/>
        </w:rPr>
        <w:t>Рабочая  тетрадь</w:t>
      </w:r>
      <w:proofErr w:type="gramEnd"/>
      <w:r w:rsidRPr="005B2764">
        <w:rPr>
          <w:rFonts w:ascii="Times New Roman" w:eastAsia="Calibri" w:hAnsi="Times New Roman" w:cs="Times New Roman"/>
          <w:sz w:val="24"/>
          <w:szCs w:val="24"/>
        </w:rPr>
        <w:t xml:space="preserve">. 1 класс. Учеб. пособие для </w:t>
      </w:r>
      <w:proofErr w:type="spellStart"/>
      <w:r w:rsidRPr="005B276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B2764">
        <w:rPr>
          <w:rFonts w:ascii="Times New Roman" w:eastAsia="Calibri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5B2764">
        <w:rPr>
          <w:rFonts w:ascii="Times New Roman" w:eastAsia="Calibri" w:hAnsi="Times New Roman" w:cs="Times New Roman"/>
          <w:sz w:val="24"/>
          <w:szCs w:val="24"/>
        </w:rPr>
        <w:t>адапт</w:t>
      </w:r>
      <w:proofErr w:type="spellEnd"/>
      <w:r w:rsidRPr="005B2764">
        <w:rPr>
          <w:rFonts w:ascii="Times New Roman" w:eastAsia="Calibri" w:hAnsi="Times New Roman" w:cs="Times New Roman"/>
          <w:sz w:val="24"/>
          <w:szCs w:val="24"/>
        </w:rPr>
        <w:t xml:space="preserve">. основные </w:t>
      </w:r>
      <w:proofErr w:type="spellStart"/>
      <w:r w:rsidRPr="005B276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B27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2D5D" w:rsidRPr="005B2764">
        <w:rPr>
          <w:rFonts w:ascii="Times New Roman" w:eastAsia="Calibri" w:hAnsi="Times New Roman" w:cs="Times New Roman"/>
          <w:sz w:val="24"/>
          <w:szCs w:val="24"/>
        </w:rPr>
        <w:t>П</w:t>
      </w:r>
      <w:r w:rsidRPr="005B2764">
        <w:rPr>
          <w:rFonts w:ascii="Times New Roman" w:eastAsia="Calibri" w:hAnsi="Times New Roman" w:cs="Times New Roman"/>
          <w:sz w:val="24"/>
          <w:szCs w:val="24"/>
        </w:rPr>
        <w:t>рограммы</w:t>
      </w:r>
      <w:r w:rsidR="00E62D5D" w:rsidRPr="005B27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64">
        <w:rPr>
          <w:rFonts w:ascii="Times New Roman" w:eastAsia="Calibri" w:hAnsi="Times New Roman" w:cs="Times New Roman"/>
          <w:sz w:val="24"/>
          <w:szCs w:val="24"/>
        </w:rPr>
        <w:t>- М.: Просвещение, 20</w:t>
      </w:r>
      <w:r w:rsidR="005B2764">
        <w:rPr>
          <w:rFonts w:ascii="Times New Roman" w:eastAsia="Calibri" w:hAnsi="Times New Roman" w:cs="Times New Roman"/>
          <w:sz w:val="24"/>
          <w:szCs w:val="24"/>
        </w:rPr>
        <w:t>20</w:t>
      </w:r>
      <w:r w:rsidRPr="005B27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0C65" w:rsidRPr="00E62D5D" w:rsidRDefault="00CD0C65" w:rsidP="00E62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C65" w:rsidRPr="00E62D5D" w:rsidRDefault="00CD0C65" w:rsidP="00E62D5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5D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CD0C65" w:rsidRPr="00E62D5D" w:rsidRDefault="00CD0C65" w:rsidP="00E62D5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sz w:val="24"/>
          <w:szCs w:val="24"/>
        </w:rPr>
        <w:t xml:space="preserve">Библиотечный фонд (книгопечатная продукция): </w:t>
      </w: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учебно-методические комплекты (программы, учебник), методические пособия для учителя.</w:t>
      </w:r>
    </w:p>
    <w:p w:rsidR="00CD0C65" w:rsidRPr="00E62D5D" w:rsidRDefault="00CD0C65" w:rsidP="00E62D5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sz w:val="24"/>
          <w:szCs w:val="24"/>
        </w:rPr>
        <w:t xml:space="preserve">Печатные пособия: </w:t>
      </w: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комплекты для обучения грамоте (наборное полотно, набор букв, </w:t>
      </w:r>
    </w:p>
    <w:p w:rsidR="00CD0C65" w:rsidRPr="00E62D5D" w:rsidRDefault="00CD0C65" w:rsidP="00E62D5D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образцы письменных букв); касса букв; наборы сюжетных (и предметных) картинок в соответствии с тематикой.</w:t>
      </w:r>
    </w:p>
    <w:p w:rsidR="00CD0C65" w:rsidRPr="00E62D5D" w:rsidRDefault="00CD0C65" w:rsidP="00E62D5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Технические средства обучения: классная доска, компьютер, сканер, принтер струйный цветной.</w:t>
      </w:r>
    </w:p>
    <w:p w:rsidR="00CD0C65" w:rsidRPr="00E62D5D" w:rsidRDefault="00CD0C65" w:rsidP="00E62D5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:rsidR="00CD0C65" w:rsidRPr="00E62D5D" w:rsidRDefault="00CD0C65" w:rsidP="00E62D5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:rsidR="00C74059" w:rsidRPr="00E62D5D" w:rsidRDefault="00C74059" w:rsidP="00E62D5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Вспомогательными средствами невербальной (альтернативной) коммуникации являются:</w:t>
      </w:r>
    </w:p>
    <w:p w:rsidR="00C74059" w:rsidRPr="00E62D5D" w:rsidRDefault="00C74059" w:rsidP="00E62D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специально подобранные предметы,</w:t>
      </w:r>
    </w:p>
    <w:p w:rsidR="00C74059" w:rsidRPr="00E62D5D" w:rsidRDefault="00C74059" w:rsidP="00E62D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графические / печатные изображения (тематические наборы фотографий, рисунков, пиктограмм и др., а также составленные из них индивидуальные коммуникативные альбомы),</w:t>
      </w:r>
    </w:p>
    <w:p w:rsidR="00C74059" w:rsidRPr="00E62D5D" w:rsidRDefault="00C74059" w:rsidP="00E62D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алфавитные доски (таблицы букв, карточки с напечатанными словами для «глобального чтения»),</w:t>
      </w:r>
    </w:p>
    <w:p w:rsidR="00C74059" w:rsidRPr="00E62D5D" w:rsidRDefault="00C74059" w:rsidP="00E62D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E62D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электронные средства (устройства, записывающие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др.).</w:t>
      </w:r>
    </w:p>
    <w:p w:rsidR="00C74059" w:rsidRPr="00E62D5D" w:rsidRDefault="00C74059" w:rsidP="00E62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C65" w:rsidRPr="00E62D5D" w:rsidRDefault="00CD0C65" w:rsidP="00E62D5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D5D">
        <w:rPr>
          <w:rFonts w:ascii="Times New Roman" w:hAnsi="Times New Roman" w:cs="Times New Roman"/>
          <w:b/>
          <w:color w:val="000000"/>
          <w:sz w:val="24"/>
          <w:szCs w:val="24"/>
        </w:rPr>
        <w:t>Основное содержание учебного предмета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коммуникации». Раздел «Развитие речи средствами вербальной и невербальной коммуникации» включает формирование </w:t>
      </w:r>
      <w:proofErr w:type="spellStart"/>
      <w:r w:rsidRPr="00E62D5D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 и экспрессивной речи.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b/>
          <w:sz w:val="24"/>
          <w:szCs w:val="24"/>
        </w:rPr>
        <w:t>Коммуникация.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>Установление зрительного контакта с собеседником.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собственное имя.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Приветствие собеседника звуком, словом.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к себе внимания звуком, словом.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Выражение своих желаний звуком, словом.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Обращение с просьбой о помощи, выражая её звуком, словом.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Выражение согласия (несогласия) звуком, словом.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Выражение благодарности звуком, словом.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>Прощание с собеседником звуком, словом.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2D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Развитие речи средствами вербальной и невербальной коммуникации.</w:t>
      </w:r>
    </w:p>
    <w:p w:rsidR="00CD0C65" w:rsidRPr="00E62D5D" w:rsidRDefault="00CD0C65" w:rsidP="00E62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D5D">
        <w:rPr>
          <w:rFonts w:ascii="Times New Roman" w:eastAsia="Times New Roman" w:hAnsi="Times New Roman" w:cs="Times New Roman"/>
          <w:b/>
          <w:bCs/>
          <w:sz w:val="24"/>
          <w:szCs w:val="24"/>
        </w:rPr>
        <w:t>Импрессивная</w:t>
      </w:r>
      <w:proofErr w:type="spellEnd"/>
      <w:r w:rsidRPr="00E62D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речь</w:t>
      </w: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. Понимание слов, обозначающих разнообразные объекты и явления: предметы, материалы, люди, животные, действия, события и т.д. Понимание слов, обозначающих функциональное назначение объектов и субъектов, действия. Понимание слов, обозначающих свойства (признаки) объектов и субъектов.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Экспрессивная речь. </w:t>
      </w: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мотивации к речи в виде отдельных звуков, звуковых комплексов, звукоподражания.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b/>
          <w:sz w:val="24"/>
          <w:szCs w:val="24"/>
        </w:rPr>
        <w:t>Чтение и письмо.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Узнавание (различение) образов графем (букв): </w:t>
      </w:r>
      <w:proofErr w:type="spellStart"/>
      <w:r w:rsidRPr="00E62D5D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62D5D">
        <w:rPr>
          <w:rFonts w:ascii="Times New Roman" w:eastAsia="Times New Roman" w:hAnsi="Times New Roman" w:cs="Times New Roman"/>
          <w:sz w:val="24"/>
          <w:szCs w:val="24"/>
        </w:rPr>
        <w:t>Уу</w:t>
      </w:r>
      <w:proofErr w:type="spellEnd"/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Графические действия с использованием элементов графем: обводка, штриховка, печатание букв </w:t>
      </w:r>
      <w:proofErr w:type="spellStart"/>
      <w:r w:rsidRPr="00E62D5D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62D5D">
        <w:rPr>
          <w:rFonts w:ascii="Times New Roman" w:eastAsia="Times New Roman" w:hAnsi="Times New Roman" w:cs="Times New Roman"/>
          <w:sz w:val="24"/>
          <w:szCs w:val="24"/>
        </w:rPr>
        <w:t>Уу</w:t>
      </w:r>
      <w:proofErr w:type="spellEnd"/>
      <w:r w:rsidRPr="00E62D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0C65" w:rsidRPr="00E62D5D" w:rsidRDefault="00CD0C65" w:rsidP="00E62D5D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C65" w:rsidRPr="00E62D5D" w:rsidRDefault="00CD0C65" w:rsidP="005B2764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D5D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413"/>
        <w:gridCol w:w="5925"/>
        <w:gridCol w:w="2976"/>
      </w:tblGrid>
      <w:tr w:rsidR="00CD0C65" w:rsidRPr="00E62D5D" w:rsidTr="00E62D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D0C65" w:rsidRPr="00E62D5D" w:rsidTr="00E62D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0C65" w:rsidRPr="00E62D5D" w:rsidTr="00E62D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D0C65" w:rsidRPr="00E62D5D" w:rsidTr="00E62D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CD0C65" w:rsidP="00E62D5D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D0C65" w:rsidRPr="00E62D5D" w:rsidTr="00E62D5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5" w:rsidRPr="00E62D5D" w:rsidRDefault="00E92542" w:rsidP="00E92542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D0C65" w:rsidRPr="00E62D5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CD0C65" w:rsidRDefault="00CD0C65" w:rsidP="00CD0C65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E82" w:rsidRDefault="00E35E82"/>
    <w:sectPr w:rsidR="00E35E82" w:rsidSect="00133E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0565BF"/>
    <w:multiLevelType w:val="hybridMultilevel"/>
    <w:tmpl w:val="71E6E056"/>
    <w:lvl w:ilvl="0" w:tplc="E76CB3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65"/>
    <w:rsid w:val="001137B5"/>
    <w:rsid w:val="00133EE4"/>
    <w:rsid w:val="002871F2"/>
    <w:rsid w:val="003379E2"/>
    <w:rsid w:val="0056207B"/>
    <w:rsid w:val="005B2764"/>
    <w:rsid w:val="005D4ECC"/>
    <w:rsid w:val="006F73C4"/>
    <w:rsid w:val="008E6A9B"/>
    <w:rsid w:val="008F438B"/>
    <w:rsid w:val="00997BA3"/>
    <w:rsid w:val="00C74059"/>
    <w:rsid w:val="00CD0C65"/>
    <w:rsid w:val="00D31146"/>
    <w:rsid w:val="00E35E82"/>
    <w:rsid w:val="00E62D5D"/>
    <w:rsid w:val="00E92542"/>
    <w:rsid w:val="00F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77985-E0F6-4CAC-BE36-D33254A9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6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D0C65"/>
  </w:style>
  <w:style w:type="paragraph" w:styleId="a5">
    <w:name w:val="List Paragraph"/>
    <w:basedOn w:val="a"/>
    <w:link w:val="a4"/>
    <w:uiPriority w:val="34"/>
    <w:qFormat/>
    <w:rsid w:val="00CD0C65"/>
    <w:pPr>
      <w:ind w:left="720"/>
      <w:contextualSpacing/>
    </w:pPr>
  </w:style>
  <w:style w:type="table" w:styleId="a6">
    <w:name w:val="Table Grid"/>
    <w:basedOn w:val="a1"/>
    <w:uiPriority w:val="59"/>
    <w:rsid w:val="00CD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C6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33E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3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C740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2024-08-27T10:00:00Z</cp:lastPrinted>
  <dcterms:created xsi:type="dcterms:W3CDTF">2023-08-25T14:58:00Z</dcterms:created>
  <dcterms:modified xsi:type="dcterms:W3CDTF">2024-09-03T11:58:00Z</dcterms:modified>
</cp:coreProperties>
</file>